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4364956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27EE0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E2F5E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22FF9E31" w14:textId="6C01B155" w:rsidR="007B3D20" w:rsidRPr="00DF3E96" w:rsidRDefault="00186B2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186B2B">
              <w:rPr>
                <w:rFonts w:ascii="Arial" w:hAnsi="Arial" w:cs="Arial"/>
                <w:szCs w:val="20"/>
              </w:rPr>
              <w:t xml:space="preserve">Schülerinnen </w:t>
            </w:r>
            <w:r>
              <w:rPr>
                <w:rFonts w:ascii="Arial" w:hAnsi="Arial" w:cs="Arial"/>
                <w:szCs w:val="20"/>
              </w:rPr>
              <w:t xml:space="preserve">und Schüler </w:t>
            </w:r>
            <w:r w:rsidRPr="00186B2B">
              <w:rPr>
                <w:rFonts w:ascii="Arial" w:hAnsi="Arial" w:cs="Arial"/>
                <w:szCs w:val="20"/>
              </w:rPr>
              <w:t xml:space="preserve">wenden die erlernten Merkmale der Textart „Fabel“ aktiv an und trainieren das Schreiben eines literarischen Textes. Zudem setzten sie eine Botschaft/Lehre in einer Geschichte um. Nach der Textproduktion wechseln </w:t>
            </w:r>
            <w:r w:rsidR="00172558">
              <w:rPr>
                <w:rFonts w:ascii="Arial" w:hAnsi="Arial" w:cs="Arial"/>
                <w:szCs w:val="20"/>
              </w:rPr>
              <w:t>s</w:t>
            </w:r>
            <w:r w:rsidRPr="00186B2B">
              <w:rPr>
                <w:rFonts w:ascii="Arial" w:hAnsi="Arial" w:cs="Arial"/>
                <w:szCs w:val="20"/>
              </w:rPr>
              <w:t xml:space="preserve">ie die Position und werden zu Kritikern. Dabei </w:t>
            </w:r>
            <w:r w:rsidR="00F45CCF">
              <w:rPr>
                <w:rFonts w:ascii="Arial" w:hAnsi="Arial" w:cs="Arial"/>
                <w:szCs w:val="20"/>
              </w:rPr>
              <w:t>greifen</w:t>
            </w:r>
            <w:r w:rsidRPr="00186B2B">
              <w:rPr>
                <w:rFonts w:ascii="Arial" w:hAnsi="Arial" w:cs="Arial"/>
                <w:szCs w:val="20"/>
              </w:rPr>
              <w:t xml:space="preserve"> </w:t>
            </w:r>
            <w:r w:rsidR="00172558">
              <w:rPr>
                <w:rFonts w:ascii="Arial" w:hAnsi="Arial" w:cs="Arial"/>
                <w:szCs w:val="20"/>
              </w:rPr>
              <w:t>s</w:t>
            </w:r>
            <w:r w:rsidRPr="00186B2B">
              <w:rPr>
                <w:rFonts w:ascii="Arial" w:hAnsi="Arial" w:cs="Arial"/>
                <w:szCs w:val="20"/>
              </w:rPr>
              <w:t xml:space="preserve">ie </w:t>
            </w:r>
            <w:r w:rsidR="00F45CCF">
              <w:rPr>
                <w:rFonts w:ascii="Arial" w:hAnsi="Arial" w:cs="Arial"/>
                <w:szCs w:val="20"/>
              </w:rPr>
              <w:t xml:space="preserve">erneut </w:t>
            </w:r>
            <w:r w:rsidRPr="00186B2B">
              <w:rPr>
                <w:rFonts w:ascii="Arial" w:hAnsi="Arial" w:cs="Arial"/>
                <w:szCs w:val="20"/>
              </w:rPr>
              <w:t>das erworbene Wissen aus einem anderen Blickwinkel a</w:t>
            </w:r>
            <w:r w:rsidR="00F45CCF">
              <w:rPr>
                <w:rFonts w:ascii="Arial" w:hAnsi="Arial" w:cs="Arial"/>
                <w:szCs w:val="20"/>
              </w:rPr>
              <w:t>uf</w:t>
            </w:r>
            <w:r w:rsidRPr="00186B2B">
              <w:rPr>
                <w:rFonts w:ascii="Arial" w:hAnsi="Arial" w:cs="Arial"/>
                <w:szCs w:val="20"/>
              </w:rPr>
              <w:t xml:space="preserve">.  </w:t>
            </w:r>
          </w:p>
        </w:tc>
      </w:tr>
      <w:tr w:rsidR="007B3D20" w:rsidRPr="00B608C2" w14:paraId="06D6EBB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4042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EDF47E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330172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1DDAA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5AB06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642D668F" w14:textId="367B9A22" w:rsidR="00E3747D" w:rsidRPr="00795555" w:rsidRDefault="00E3747D" w:rsidP="00E3747D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795555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3CC45650" w14:textId="77777777" w:rsidR="007B3D20" w:rsidRPr="00E3747D" w:rsidRDefault="00186B2B" w:rsidP="00E3747D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186B2B">
              <w:rPr>
                <w:rFonts w:ascii="Arial" w:hAnsi="Arial" w:cs="Arial"/>
                <w:szCs w:val="20"/>
              </w:rPr>
              <w:t>Die Schülerinnen und Schüler entwerfen (BPE 1.3) und bewerten einen von Schülern und Schülerinnen verfassten literarischen Text (Fabel) (BPE 4.2).</w:t>
            </w:r>
          </w:p>
        </w:tc>
      </w:tr>
      <w:tr w:rsidR="007B3D20" w:rsidRPr="00B608C2" w14:paraId="77C8824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4EFB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D9CE9F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4D91C5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3A6D3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7D3417" w14:textId="7C000BD8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172558">
              <w:rPr>
                <w:rFonts w:ascii="Arial" w:hAnsi="Arial" w:cs="Arial"/>
                <w:b/>
                <w:szCs w:val="20"/>
              </w:rPr>
              <w:t>Fähigkeiten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14:paraId="3C445762" w14:textId="77777777" w:rsidR="007B3D20" w:rsidRPr="00DF3E96" w:rsidRDefault="00186B2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186B2B">
              <w:rPr>
                <w:rFonts w:ascii="Arial" w:hAnsi="Arial" w:cs="Arial"/>
                <w:szCs w:val="20"/>
              </w:rPr>
              <w:t xml:space="preserve">Die Fabel als Textart muss eingehend bekannt sein, die Fabelcharaktere gut zu kennen, kann von Vorteil sein. Das Erstellen eines E-Books sollte bereits geübt sein, ansonsten muss eventuell mehr Zeit zur Verfügung stehen.    </w:t>
            </w:r>
          </w:p>
        </w:tc>
      </w:tr>
      <w:tr w:rsidR="007B3D20" w:rsidRPr="00B608C2" w14:paraId="23D463E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62B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3D3EA6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4721553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09AA1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5BCF73B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4097569A" w14:textId="77777777" w:rsidR="00186B2B" w:rsidRPr="00186B2B" w:rsidRDefault="00186B2B" w:rsidP="00186B2B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186B2B">
              <w:rPr>
                <w:rFonts w:ascii="Arial" w:hAnsi="Arial" w:cs="Arial"/>
                <w:bCs/>
                <w:szCs w:val="22"/>
              </w:rPr>
              <w:t>Gruppenarbeit, Plenum</w:t>
            </w:r>
          </w:p>
          <w:p w14:paraId="08E215FC" w14:textId="77777777" w:rsidR="007B3D20" w:rsidRPr="00E3747D" w:rsidRDefault="00186B2B" w:rsidP="00186B2B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186B2B">
              <w:rPr>
                <w:rFonts w:ascii="Arial" w:hAnsi="Arial" w:cs="Arial"/>
                <w:bCs/>
                <w:szCs w:val="22"/>
              </w:rPr>
              <w:t>2 UE zu je 45 min</w:t>
            </w:r>
          </w:p>
        </w:tc>
      </w:tr>
      <w:tr w:rsidR="007B3D20" w:rsidRPr="00B608C2" w14:paraId="0D631C6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8F48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7B8F38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781AE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460C5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331E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2AF3B46" w14:textId="77777777" w:rsidR="007B3D20" w:rsidRPr="00DF3E96" w:rsidRDefault="00186B2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186B2B">
              <w:rPr>
                <w:rFonts w:ascii="Arial" w:hAnsi="Arial" w:cs="Arial"/>
                <w:szCs w:val="20"/>
              </w:rPr>
              <w:t>digitales Endgerät (z. B. Tablet mit Stift, PC) ausgestattet mit Software zur Textverarbeitung oder Notizbuch (</w:t>
            </w:r>
            <w:proofErr w:type="spellStart"/>
            <w:r w:rsidRPr="00186B2B">
              <w:rPr>
                <w:rFonts w:ascii="Arial" w:hAnsi="Arial" w:cs="Arial"/>
                <w:szCs w:val="20"/>
              </w:rPr>
              <w:t>GoodNotes</w:t>
            </w:r>
            <w:proofErr w:type="spellEnd"/>
            <w:r w:rsidRPr="00186B2B">
              <w:rPr>
                <w:rFonts w:ascii="Arial" w:hAnsi="Arial" w:cs="Arial"/>
                <w:szCs w:val="20"/>
              </w:rPr>
              <w:t xml:space="preserve">, OneNote o. Ä.), </w:t>
            </w:r>
            <w:proofErr w:type="spellStart"/>
            <w:r w:rsidRPr="00186B2B">
              <w:rPr>
                <w:rFonts w:ascii="Arial" w:hAnsi="Arial" w:cs="Arial"/>
                <w:szCs w:val="20"/>
              </w:rPr>
              <w:t>Beamer</w:t>
            </w:r>
            <w:proofErr w:type="spellEnd"/>
            <w:r w:rsidRPr="00186B2B">
              <w:rPr>
                <w:rFonts w:ascii="Arial" w:hAnsi="Arial" w:cs="Arial"/>
                <w:szCs w:val="20"/>
              </w:rPr>
              <w:t xml:space="preserve"> zur Präsentation; App zum Erstellen eines E-Books (Book </w:t>
            </w:r>
            <w:proofErr w:type="spellStart"/>
            <w:r w:rsidRPr="00186B2B">
              <w:rPr>
                <w:rFonts w:ascii="Arial" w:hAnsi="Arial" w:cs="Arial"/>
                <w:szCs w:val="20"/>
              </w:rPr>
              <w:t>Creator</w:t>
            </w:r>
            <w:proofErr w:type="spellEnd"/>
            <w:r w:rsidRPr="00186B2B">
              <w:rPr>
                <w:rFonts w:ascii="Arial" w:hAnsi="Arial" w:cs="Arial"/>
                <w:szCs w:val="20"/>
              </w:rPr>
              <w:t xml:space="preserve"> o. Ä.)</w:t>
            </w:r>
          </w:p>
        </w:tc>
      </w:tr>
      <w:tr w:rsidR="007B3D20" w:rsidRPr="00B608C2" w14:paraId="6694531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69F7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F0DE7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FDA973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43EEC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CDB5B" w14:textId="77777777" w:rsidR="007B3D20" w:rsidRDefault="007B3D20" w:rsidP="00186B2B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13E80455" w14:textId="77777777" w:rsidR="00186B2B" w:rsidRPr="00186B2B" w:rsidRDefault="00186B2B" w:rsidP="00186B2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color w:val="C00000"/>
                <w:szCs w:val="22"/>
              </w:rPr>
            </w:pPr>
            <w:bookmarkStart w:id="0" w:name="_Hlk40775471"/>
            <w:r w:rsidRPr="00186B2B">
              <w:rPr>
                <w:rFonts w:ascii="Arial" w:hAnsi="Arial" w:cs="Arial"/>
                <w:color w:val="C00000"/>
                <w:szCs w:val="22"/>
              </w:rPr>
              <w:t>01-8,9</w:t>
            </w:r>
            <w:r>
              <w:rPr>
                <w:rFonts w:ascii="Arial" w:hAnsi="Arial" w:cs="Arial"/>
                <w:color w:val="C00000"/>
                <w:szCs w:val="22"/>
              </w:rPr>
              <w:t>-3</w:t>
            </w:r>
            <w:r w:rsidRPr="00186B2B">
              <w:rPr>
                <w:rFonts w:ascii="Arial" w:hAnsi="Arial" w:cs="Arial"/>
                <w:color w:val="C00000"/>
                <w:szCs w:val="22"/>
              </w:rPr>
              <w:t>-1_</w:t>
            </w:r>
            <w:r>
              <w:rPr>
                <w:rFonts w:ascii="Arial" w:hAnsi="Arial" w:cs="Arial"/>
                <w:color w:val="C00000"/>
                <w:szCs w:val="22"/>
              </w:rPr>
              <w:t>AM01_</w:t>
            </w:r>
            <w:r w:rsidRPr="00186B2B">
              <w:rPr>
                <w:rFonts w:ascii="Arial" w:hAnsi="Arial" w:cs="Arial"/>
                <w:color w:val="C00000"/>
                <w:szCs w:val="22"/>
              </w:rPr>
              <w:t>Eine gute Fabel selber schreiben Arbeitsauftrag.docx</w:t>
            </w:r>
          </w:p>
          <w:p w14:paraId="69765C66" w14:textId="77777777" w:rsidR="00F45CCF" w:rsidRPr="00186B2B" w:rsidRDefault="00F45CCF" w:rsidP="00F45CC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C00000"/>
                <w:sz w:val="22"/>
                <w:u w:val="none"/>
              </w:rPr>
            </w:pPr>
            <w:r w:rsidRPr="00186B2B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01-8,9</w:t>
            </w:r>
            <w: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-5-1</w:t>
            </w:r>
            <w:r w:rsidRPr="00186B2B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_</w:t>
            </w:r>
            <w: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WM01_</w:t>
            </w:r>
            <w:r w:rsidRPr="00186B2B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Beispiel E-Book.mov</w:t>
            </w:r>
          </w:p>
          <w:p w14:paraId="46FAF54A" w14:textId="0FBB77EC" w:rsidR="00186B2B" w:rsidRPr="00186B2B" w:rsidRDefault="00186B2B" w:rsidP="00186B2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color w:val="C00000"/>
                <w:szCs w:val="22"/>
              </w:rPr>
            </w:pPr>
            <w:r w:rsidRPr="00186B2B">
              <w:rPr>
                <w:rFonts w:ascii="Arial" w:hAnsi="Arial" w:cs="Arial"/>
                <w:color w:val="C00000"/>
                <w:szCs w:val="22"/>
              </w:rPr>
              <w:t>01-8,9</w:t>
            </w:r>
            <w:r>
              <w:rPr>
                <w:rFonts w:ascii="Arial" w:hAnsi="Arial" w:cs="Arial"/>
                <w:color w:val="C00000"/>
                <w:szCs w:val="22"/>
              </w:rPr>
              <w:t>-5</w:t>
            </w:r>
            <w:r w:rsidR="00782AA5">
              <w:rPr>
                <w:rFonts w:ascii="Arial" w:hAnsi="Arial" w:cs="Arial"/>
                <w:color w:val="C00000"/>
                <w:szCs w:val="22"/>
              </w:rPr>
              <w:t>-2</w:t>
            </w:r>
            <w:r w:rsidRPr="00186B2B">
              <w:rPr>
                <w:rFonts w:ascii="Arial" w:hAnsi="Arial" w:cs="Arial"/>
                <w:color w:val="C00000"/>
                <w:szCs w:val="22"/>
              </w:rPr>
              <w:t>_</w:t>
            </w:r>
            <w:r>
              <w:rPr>
                <w:rFonts w:ascii="Arial" w:hAnsi="Arial" w:cs="Arial"/>
                <w:color w:val="C00000"/>
                <w:szCs w:val="22"/>
              </w:rPr>
              <w:t>WM02_</w:t>
            </w:r>
            <w:r w:rsidRPr="00186B2B">
              <w:rPr>
                <w:rFonts w:ascii="Arial" w:hAnsi="Arial" w:cs="Arial"/>
                <w:color w:val="C00000"/>
                <w:szCs w:val="22"/>
              </w:rPr>
              <w:t xml:space="preserve">Eine gute Fabel selber schreiben, </w:t>
            </w:r>
            <w:proofErr w:type="spellStart"/>
            <w:r w:rsidRPr="00186B2B">
              <w:rPr>
                <w:rFonts w:ascii="Arial" w:hAnsi="Arial" w:cs="Arial"/>
                <w:color w:val="C00000"/>
                <w:szCs w:val="22"/>
              </w:rPr>
              <w:t>mo</w:t>
            </w:r>
            <w:r w:rsidR="00AF3532">
              <w:rPr>
                <w:rFonts w:ascii="Arial" w:hAnsi="Arial" w:cs="Arial"/>
                <w:color w:val="C00000"/>
                <w:szCs w:val="22"/>
              </w:rPr>
              <w:t>e</w:t>
            </w:r>
            <w:r w:rsidRPr="00186B2B">
              <w:rPr>
                <w:rFonts w:ascii="Arial" w:hAnsi="Arial" w:cs="Arial"/>
                <w:color w:val="C00000"/>
                <w:szCs w:val="22"/>
              </w:rPr>
              <w:t>gliche</w:t>
            </w:r>
            <w:proofErr w:type="spellEnd"/>
            <w:r w:rsidRPr="00186B2B">
              <w:rPr>
                <w:rFonts w:ascii="Arial" w:hAnsi="Arial" w:cs="Arial"/>
                <w:color w:val="C00000"/>
                <w:szCs w:val="22"/>
              </w:rPr>
              <w:t xml:space="preserve"> Lehren.docx</w:t>
            </w:r>
          </w:p>
          <w:p w14:paraId="4C77829D" w14:textId="77777777" w:rsidR="00186B2B" w:rsidRPr="00F45CCF" w:rsidRDefault="00186B2B" w:rsidP="00186B2B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b/>
                <w:lang w:val="de-DE"/>
              </w:rPr>
            </w:pPr>
            <w:r w:rsidRPr="00F45CCF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01-8,9-3-2_AM02_Eine gute Fabel selber schreiben, Bewertungsraster.docx</w:t>
            </w:r>
            <w:bookmarkEnd w:id="0"/>
          </w:p>
        </w:tc>
      </w:tr>
      <w:tr w:rsidR="007B3D20" w:rsidRPr="00B608C2" w14:paraId="4375E80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77B6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75421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EA9E88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53A67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07F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D69608D" w14:textId="77777777" w:rsidR="00AA7B7B" w:rsidRPr="00186B2B" w:rsidRDefault="00186B2B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186B2B">
              <w:rPr>
                <w:rFonts w:ascii="Arial" w:hAnsi="Arial" w:cs="Arial"/>
                <w:bCs/>
                <w:szCs w:val="20"/>
              </w:rPr>
              <w:t>Die Ergebnissicherung erfolgt auf den bereitgestellten Arbeitsblättern und in einem E-Book.</w:t>
            </w:r>
          </w:p>
        </w:tc>
      </w:tr>
      <w:tr w:rsidR="007B3D20" w:rsidRPr="00B608C2" w14:paraId="027B676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B2F3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ED0C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AF1242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3B052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8DF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Resümee|Hinweise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:</w:t>
            </w:r>
          </w:p>
          <w:p w14:paraId="064D9F9E" w14:textId="06585661" w:rsidR="007B3D20" w:rsidRPr="00186B2B" w:rsidRDefault="00186B2B" w:rsidP="00186B2B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Ziel der zwei Stunden ist es, dass die Schülerinnen</w:t>
            </w:r>
            <w:r w:rsidR="006C72AE">
              <w:rPr>
                <w:rFonts w:ascii="Arial" w:hAnsi="Arial" w:cs="Arial"/>
                <w:bCs/>
                <w:szCs w:val="22"/>
              </w:rPr>
              <w:t xml:space="preserve"> und Schüler</w:t>
            </w:r>
            <w:r>
              <w:rPr>
                <w:rFonts w:ascii="Arial" w:hAnsi="Arial" w:cs="Arial"/>
                <w:bCs/>
                <w:szCs w:val="22"/>
              </w:rPr>
              <w:t xml:space="preserve"> Gelerntes in der Selbstproduktion anwenden und das Geben von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kriterienbasiertem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Feedback trainieren. </w:t>
            </w:r>
          </w:p>
        </w:tc>
      </w:tr>
      <w:tr w:rsidR="007B3D20" w:rsidRPr="00B608C2" w14:paraId="6FC0EF8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998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FBF7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FC3411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B1E9D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577C" w14:textId="77777777" w:rsidR="007B3D20" w:rsidRPr="006C72AE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6C72AE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277D1859" w14:textId="77777777" w:rsidR="00186B2B" w:rsidRPr="006C72AE" w:rsidRDefault="00186B2B" w:rsidP="00186B2B">
            <w:pPr>
              <w:pStyle w:val="TabellerechteSpalte"/>
              <w:rPr>
                <w:rFonts w:ascii="Arial" w:hAnsi="Arial" w:cs="Arial"/>
              </w:rPr>
            </w:pPr>
            <w:r w:rsidRPr="006C72AE">
              <w:rPr>
                <w:rFonts w:ascii="Arial" w:hAnsi="Arial" w:cs="Arial"/>
              </w:rPr>
              <w:t xml:space="preserve">Das Verfassen der Fabel kann auch als Hausaufgabe erfolgen, dann bietet es sich allerdings auch an, eine </w:t>
            </w:r>
            <w:proofErr w:type="spellStart"/>
            <w:r w:rsidRPr="006C72AE">
              <w:rPr>
                <w:rFonts w:ascii="Arial" w:hAnsi="Arial" w:cs="Arial"/>
              </w:rPr>
              <w:t>kollaborative</w:t>
            </w:r>
            <w:proofErr w:type="spellEnd"/>
            <w:r w:rsidRPr="006C72AE">
              <w:rPr>
                <w:rFonts w:ascii="Arial" w:hAnsi="Arial" w:cs="Arial"/>
              </w:rPr>
              <w:t xml:space="preserve"> Plattform wie z. B. </w:t>
            </w:r>
            <w:proofErr w:type="spellStart"/>
            <w:r w:rsidRPr="006C72AE">
              <w:rPr>
                <w:rFonts w:ascii="Arial" w:hAnsi="Arial" w:cs="Arial"/>
              </w:rPr>
              <w:t>ZUMPad</w:t>
            </w:r>
            <w:proofErr w:type="spellEnd"/>
            <w:r w:rsidRPr="006C72AE">
              <w:rPr>
                <w:rFonts w:ascii="Arial" w:hAnsi="Arial" w:cs="Arial"/>
              </w:rPr>
              <w:t xml:space="preserve"> oder bitpaper.io zu nutzen. </w:t>
            </w:r>
          </w:p>
          <w:p w14:paraId="051BE22E" w14:textId="77777777" w:rsidR="00186B2B" w:rsidRPr="006C72AE" w:rsidRDefault="00186B2B" w:rsidP="00186B2B">
            <w:pPr>
              <w:pStyle w:val="TabellerechteSpalte"/>
              <w:rPr>
                <w:rFonts w:ascii="Arial" w:hAnsi="Arial" w:cs="Arial"/>
              </w:rPr>
            </w:pPr>
          </w:p>
          <w:p w14:paraId="19C0BC01" w14:textId="77777777" w:rsidR="00186B2B" w:rsidRPr="006C72AE" w:rsidRDefault="00186B2B" w:rsidP="00186B2B">
            <w:pPr>
              <w:pStyle w:val="TabellerechteSpalte"/>
              <w:rPr>
                <w:rFonts w:ascii="Arial" w:hAnsi="Arial" w:cs="Arial"/>
              </w:rPr>
            </w:pPr>
            <w:r w:rsidRPr="006C72AE">
              <w:rPr>
                <w:rFonts w:ascii="Arial" w:hAnsi="Arial" w:cs="Arial"/>
              </w:rPr>
              <w:t>Der Anteil der kreativen Gestaltung kann (interdisziplinär mit dem Fach BK) ausgebaut werden.</w:t>
            </w:r>
          </w:p>
          <w:p w14:paraId="11F93C2C" w14:textId="77777777" w:rsidR="007B3D20" w:rsidRPr="006C72AE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186143E" w14:textId="029E94CF" w:rsidR="00186B2B" w:rsidRPr="00DF3E96" w:rsidRDefault="00186B2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6C72AE">
              <w:rPr>
                <w:rFonts w:ascii="Arial" w:hAnsi="Arial" w:cs="Arial"/>
              </w:rPr>
              <w:lastRenderedPageBreak/>
              <w:t>Leistungsstarke Schüler</w:t>
            </w:r>
            <w:r w:rsidR="006C72AE" w:rsidRPr="006C72AE">
              <w:rPr>
                <w:rFonts w:ascii="Arial" w:hAnsi="Arial" w:cs="Arial"/>
              </w:rPr>
              <w:t>innen und Schüler</w:t>
            </w:r>
            <w:r w:rsidRPr="006C72AE">
              <w:rPr>
                <w:rFonts w:ascii="Arial" w:hAnsi="Arial" w:cs="Arial"/>
              </w:rPr>
              <w:t xml:space="preserve"> können aufgefordert werden, sich die Lehre vorab selbstständig zu überlegen</w:t>
            </w:r>
          </w:p>
        </w:tc>
      </w:tr>
    </w:tbl>
    <w:p w14:paraId="70A54D39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10906830" w14:textId="77777777" w:rsidR="001676EC" w:rsidRDefault="001676EC" w:rsidP="00186B2B">
      <w:pPr>
        <w:spacing w:after="160" w:line="259" w:lineRule="auto"/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736FE" w14:textId="77777777" w:rsidR="00AE7DD3" w:rsidRDefault="00AE7DD3" w:rsidP="001676EC">
      <w:r>
        <w:separator/>
      </w:r>
    </w:p>
  </w:endnote>
  <w:endnote w:type="continuationSeparator" w:id="0">
    <w:p w14:paraId="1385862B" w14:textId="77777777" w:rsidR="00AE7DD3" w:rsidRDefault="00AE7DD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6DDA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7D219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67320D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BFCA9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DD2A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87B43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87C2B9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EA1BD6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C58C3" w14:textId="77777777" w:rsidR="00AE7DD3" w:rsidRDefault="00AE7DD3" w:rsidP="001676EC">
      <w:r>
        <w:separator/>
      </w:r>
    </w:p>
  </w:footnote>
  <w:footnote w:type="continuationSeparator" w:id="0">
    <w:p w14:paraId="0F15EECF" w14:textId="77777777" w:rsidR="00AE7DD3" w:rsidRDefault="00AE7DD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03D7C899" w14:textId="77777777" w:rsidTr="00EF3642">
      <w:trPr>
        <w:trHeight w:val="300"/>
      </w:trPr>
      <w:tc>
        <w:tcPr>
          <w:tcW w:w="1425" w:type="dxa"/>
        </w:tcPr>
        <w:p w14:paraId="1EC3F825" w14:textId="77777777" w:rsidR="001676EC" w:rsidRPr="00DF3E96" w:rsidRDefault="00E07AD6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Fabel</w:t>
          </w:r>
        </w:p>
      </w:tc>
      <w:tc>
        <w:tcPr>
          <w:tcW w:w="6560" w:type="dxa"/>
        </w:tcPr>
        <w:p w14:paraId="5F135604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83753B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92C3C2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303E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9D82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6"/>
      <w:gridCol w:w="6485"/>
    </w:tblGrid>
    <w:tr w:rsidR="001676EC" w:rsidRPr="00DF3E96" w14:paraId="6F1D9C19" w14:textId="77777777" w:rsidTr="001611A9">
      <w:trPr>
        <w:trHeight w:val="300"/>
      </w:trPr>
      <w:tc>
        <w:tcPr>
          <w:tcW w:w="2835" w:type="dxa"/>
        </w:tcPr>
        <w:p w14:paraId="32677B69" w14:textId="77777777" w:rsidR="001676EC" w:rsidRPr="00DF3E96" w:rsidRDefault="001611A9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Umgang mit Literatur </w:t>
          </w:r>
          <w:r w:rsidRPr="001611A9">
            <w:rPr>
              <w:rFonts w:cs="Arial"/>
              <w:color w:val="FFFFFF" w:themeColor="background1"/>
              <w:sz w:val="22"/>
            </w:rPr>
            <w:t>–</w:t>
          </w:r>
          <w:r>
            <w:rPr>
              <w:rFonts w:cs="Arial"/>
              <w:color w:val="FFFFFF" w:themeColor="background1"/>
              <w:sz w:val="22"/>
            </w:rPr>
            <w:t xml:space="preserve"> Fabel</w:t>
          </w:r>
        </w:p>
      </w:tc>
      <w:tc>
        <w:tcPr>
          <w:tcW w:w="6560" w:type="dxa"/>
        </w:tcPr>
        <w:p w14:paraId="46F63A0B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1AEC106F" w14:textId="77777777" w:rsidTr="008201A9">
      <w:trPr>
        <w:trHeight w:val="300"/>
      </w:trPr>
      <w:tc>
        <w:tcPr>
          <w:tcW w:w="3402" w:type="dxa"/>
        </w:tcPr>
        <w:p w14:paraId="5DFA5EB2" w14:textId="77777777" w:rsidR="001676EC" w:rsidRPr="00DF3E96" w:rsidRDefault="00F56F6E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Eine gute Fabel selber schreiben und bewerten</w:t>
          </w:r>
        </w:p>
      </w:tc>
      <w:tc>
        <w:tcPr>
          <w:tcW w:w="6560" w:type="dxa"/>
        </w:tcPr>
        <w:p w14:paraId="690FB6F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6D3F23D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32A15"/>
    <w:multiLevelType w:val="hybridMultilevel"/>
    <w:tmpl w:val="CA581954"/>
    <w:lvl w:ilvl="0" w:tplc="1180C7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C511A"/>
    <w:multiLevelType w:val="hybridMultilevel"/>
    <w:tmpl w:val="45BEF5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214B6"/>
    <w:rsid w:val="000C3EA5"/>
    <w:rsid w:val="001611A9"/>
    <w:rsid w:val="001676EC"/>
    <w:rsid w:val="00172558"/>
    <w:rsid w:val="00186B2B"/>
    <w:rsid w:val="001D40A5"/>
    <w:rsid w:val="001F3FC7"/>
    <w:rsid w:val="002444B1"/>
    <w:rsid w:val="002E3BE5"/>
    <w:rsid w:val="00433579"/>
    <w:rsid w:val="00587DD9"/>
    <w:rsid w:val="006C72AE"/>
    <w:rsid w:val="00726361"/>
    <w:rsid w:val="007662AD"/>
    <w:rsid w:val="00782AA5"/>
    <w:rsid w:val="007B3D20"/>
    <w:rsid w:val="007E5B4E"/>
    <w:rsid w:val="008201A9"/>
    <w:rsid w:val="00827355"/>
    <w:rsid w:val="008A5BB7"/>
    <w:rsid w:val="008D0C5A"/>
    <w:rsid w:val="0097573A"/>
    <w:rsid w:val="009D132A"/>
    <w:rsid w:val="00A70E3A"/>
    <w:rsid w:val="00AA7B7B"/>
    <w:rsid w:val="00AE7DD3"/>
    <w:rsid w:val="00AF3532"/>
    <w:rsid w:val="00B27E3D"/>
    <w:rsid w:val="00B608C2"/>
    <w:rsid w:val="00B75184"/>
    <w:rsid w:val="00BB23E2"/>
    <w:rsid w:val="00C756FE"/>
    <w:rsid w:val="00DF3E96"/>
    <w:rsid w:val="00E07AD6"/>
    <w:rsid w:val="00E3747D"/>
    <w:rsid w:val="00E973A3"/>
    <w:rsid w:val="00ED43F7"/>
    <w:rsid w:val="00EF3642"/>
    <w:rsid w:val="00F45CCF"/>
    <w:rsid w:val="00F56F6E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1F11B8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Tabellenstil2">
    <w:name w:val="Tabellenstil 2"/>
    <w:rsid w:val="00186B2B"/>
    <w:pP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sid w:val="00186B2B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186B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6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openxmlformats.org/package/2006/metadata/core-properties"/>
    <ds:schemaRef ds:uri="http://purl.org/dc/elements/1.1/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CE9AB9C-5734-4518-A2BE-02FC72C4F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4</cp:revision>
  <dcterms:created xsi:type="dcterms:W3CDTF">2020-05-29T10:58:00Z</dcterms:created>
  <dcterms:modified xsi:type="dcterms:W3CDTF">2021-06-17T14:35:00Z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